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D3" w:rsidRDefault="008359D3" w:rsidP="00334041">
      <w:pPr>
        <w:jc w:val="center"/>
      </w:pPr>
      <w:r>
        <w:t>Vorname, Name, Adresse</w:t>
      </w:r>
      <w:r w:rsidR="00334041">
        <w:t>, ggf. Mail-Adresse</w:t>
      </w:r>
    </w:p>
    <w:p w:rsidR="008359D3" w:rsidRDefault="008359D3" w:rsidP="008359D3">
      <w:pPr>
        <w:jc w:val="center"/>
      </w:pPr>
    </w:p>
    <w:p w:rsidR="008359D3" w:rsidRDefault="008359D3" w:rsidP="008359D3">
      <w:pPr>
        <w:jc w:val="center"/>
      </w:pPr>
    </w:p>
    <w:p w:rsidR="008359D3" w:rsidRDefault="008359D3" w:rsidP="008359D3">
      <w:r>
        <w:t>Regionalverband Südlicher Oberrhein</w:t>
      </w:r>
    </w:p>
    <w:p w:rsidR="008359D3" w:rsidRDefault="008359D3" w:rsidP="008359D3">
      <w:r>
        <w:t>Reichsgrafenstr. 19</w:t>
      </w:r>
    </w:p>
    <w:p w:rsidR="008359D3" w:rsidRDefault="008359D3" w:rsidP="008359D3">
      <w:r>
        <w:t>79102 Freiburg i. Br.</w:t>
      </w:r>
      <w:r w:rsidR="00B7494B">
        <w:t xml:space="preserve">                                                                              Helmlingen, den </w:t>
      </w:r>
      <w:r w:rsidR="00936E16">
        <w:t>06</w:t>
      </w:r>
      <w:r w:rsidR="00B7494B">
        <w:t xml:space="preserve"> .12.2013</w:t>
      </w:r>
    </w:p>
    <w:p w:rsidR="008359D3" w:rsidRDefault="008359D3" w:rsidP="008359D3"/>
    <w:p w:rsidR="00A83B87" w:rsidRDefault="00A83B87" w:rsidP="008359D3"/>
    <w:p w:rsidR="008359D3" w:rsidRPr="00A83B87" w:rsidRDefault="008359D3" w:rsidP="008359D3">
      <w:pPr>
        <w:rPr>
          <w:b/>
        </w:rPr>
      </w:pPr>
      <w:r w:rsidRPr="00A83B87">
        <w:rPr>
          <w:b/>
        </w:rPr>
        <w:t>Gesamtfortschreibung des Regionalplans Südlicher Oberrhein</w:t>
      </w:r>
    </w:p>
    <w:p w:rsidR="008359D3" w:rsidRPr="00A83B87" w:rsidRDefault="008359D3" w:rsidP="008359D3">
      <w:pPr>
        <w:rPr>
          <w:b/>
        </w:rPr>
      </w:pPr>
      <w:r w:rsidRPr="00A83B87">
        <w:rPr>
          <w:b/>
        </w:rPr>
        <w:t xml:space="preserve">hier: Stellungnahme zum Offenlage </w:t>
      </w:r>
      <w:r w:rsidR="00B7494B" w:rsidRPr="00A83B87">
        <w:rPr>
          <w:b/>
        </w:rPr>
        <w:t>–</w:t>
      </w:r>
      <w:r w:rsidRPr="00A83B87">
        <w:rPr>
          <w:b/>
        </w:rPr>
        <w:t xml:space="preserve"> Entwurf</w:t>
      </w:r>
    </w:p>
    <w:p w:rsidR="00B7494B" w:rsidRDefault="00B7494B" w:rsidP="008359D3"/>
    <w:p w:rsidR="00B7494B" w:rsidRDefault="00B7494B" w:rsidP="008359D3"/>
    <w:p w:rsidR="00B7494B" w:rsidRDefault="00B7494B" w:rsidP="008359D3">
      <w:r>
        <w:t xml:space="preserve">Ich lehne den Planentwurf ab, da </w:t>
      </w:r>
      <w:r w:rsidR="00DC0D15">
        <w:t xml:space="preserve">in ihm auf Gemarkung Helmlingen im Gewann Unterer </w:t>
      </w:r>
      <w:proofErr w:type="spellStart"/>
      <w:r w:rsidR="00DC0D15">
        <w:t>Gayling</w:t>
      </w:r>
      <w:proofErr w:type="spellEnd"/>
      <w:r w:rsidR="00DC0D15">
        <w:t xml:space="preserve"> ein 19,3 Hektar großes Vorranggebiet für den Abbau oberflächenhafter Rohstoffe </w:t>
      </w:r>
      <w:proofErr w:type="gramStart"/>
      <w:r w:rsidR="00DC0D15">
        <w:t>( RVSO</w:t>
      </w:r>
      <w:proofErr w:type="gramEnd"/>
      <w:r w:rsidR="00DC0D15">
        <w:t xml:space="preserve"> Nr. 7313-a ) ausgewiesen ist.  </w:t>
      </w:r>
      <w:r w:rsidR="00303404">
        <w:t xml:space="preserve">Folgende Begründung für die Ablehnung </w:t>
      </w:r>
      <w:r w:rsidR="00A83B87">
        <w:t>möchte ich</w:t>
      </w:r>
      <w:r w:rsidR="00303404">
        <w:t xml:space="preserve"> anführen:</w:t>
      </w:r>
    </w:p>
    <w:p w:rsidR="000954F1" w:rsidRDefault="0069481E" w:rsidP="00303404">
      <w:pPr>
        <w:pStyle w:val="Listenabsatz"/>
        <w:numPr>
          <w:ilvl w:val="0"/>
          <w:numId w:val="1"/>
        </w:numPr>
      </w:pPr>
      <w:r>
        <w:t>Der Eingriff stellt eine Verletzung des § 1 Abs. 1 Nr. 3 BNatSchG dar. Danach sind Natur und Landschaft auf Grund ihres eigenen Wertes und als Grundlage für Leben und Gesundheit des Menschen auch in Verantwortung für die künftigen Generationen im un</w:t>
      </w:r>
      <w:r w:rsidR="00D93731">
        <w:t>b</w:t>
      </w:r>
      <w:r>
        <w:t>esiedelten Bereich so zu schützen, da</w:t>
      </w:r>
      <w:r w:rsidR="00D93731">
        <w:t>ss</w:t>
      </w:r>
      <w:r>
        <w:t xml:space="preserve"> die Vielfalt,</w:t>
      </w:r>
      <w:r w:rsidR="00D93731">
        <w:t xml:space="preserve"> E</w:t>
      </w:r>
      <w:r>
        <w:t xml:space="preserve">igenart und Schönheit sowie der Erholungswert von Natur und Landschaft auf Dauer gesichert sind. Die </w:t>
      </w:r>
      <w:proofErr w:type="spellStart"/>
      <w:r>
        <w:t>Helmlinger</w:t>
      </w:r>
      <w:proofErr w:type="spellEnd"/>
      <w:r>
        <w:t xml:space="preserve"> Rheinauenlandschaft mit ihrer einzigartigen Tier- und Pflanzenwelt ist vom </w:t>
      </w:r>
      <w:proofErr w:type="spellStart"/>
      <w:r>
        <w:t>Zusammenfluß</w:t>
      </w:r>
      <w:proofErr w:type="spellEnd"/>
      <w:r>
        <w:t xml:space="preserve"> von Rhein und </w:t>
      </w:r>
      <w:proofErr w:type="spellStart"/>
      <w:r>
        <w:t>Rench</w:t>
      </w:r>
      <w:proofErr w:type="spellEnd"/>
      <w:r>
        <w:t xml:space="preserve"> geprägt. Zahlreiche Altrheine, Auenwälder und </w:t>
      </w:r>
      <w:proofErr w:type="spellStart"/>
      <w:r>
        <w:t>und</w:t>
      </w:r>
      <w:proofErr w:type="spellEnd"/>
      <w:r>
        <w:t xml:space="preserve"> </w:t>
      </w:r>
      <w:proofErr w:type="spellStart"/>
      <w:r>
        <w:t>Wörthe</w:t>
      </w:r>
      <w:proofErr w:type="spellEnd"/>
      <w:r>
        <w:t xml:space="preserve"> (ehemalige Rheininseln) zählen hierzu. Auch der </w:t>
      </w:r>
      <w:proofErr w:type="spellStart"/>
      <w:r>
        <w:t>Gayling</w:t>
      </w:r>
      <w:proofErr w:type="spellEnd"/>
      <w:r>
        <w:t xml:space="preserve">, wo das </w:t>
      </w:r>
      <w:r w:rsidR="00D93731">
        <w:t xml:space="preserve">konkrete Kiesabbaugebiet geplant ist, war mal eine ehemalige Rheininsel. Diese Inseln wurden im Laufe der Zeit für die Landwirtschaft urbar gemacht. In dieser gewachsenen wertvollen Kulturregion liegen die Schutzgebiete sowohl nach nationalem Recht wie die Naturschutzgebiete </w:t>
      </w:r>
      <w:r w:rsidR="00F00459">
        <w:t xml:space="preserve">( NSG ) </w:t>
      </w:r>
      <w:r w:rsidR="00D93731">
        <w:t xml:space="preserve">Mittelgrund und </w:t>
      </w:r>
      <w:proofErr w:type="spellStart"/>
      <w:r w:rsidR="00D93731">
        <w:t>Hinterwörth-Laast</w:t>
      </w:r>
      <w:proofErr w:type="spellEnd"/>
      <w:r w:rsidR="00D93731">
        <w:t xml:space="preserve">, mehrere Flächenhafte Naturdenkmale so auch im Gewann </w:t>
      </w:r>
      <w:proofErr w:type="spellStart"/>
      <w:r w:rsidR="00D93731">
        <w:t>Gayling</w:t>
      </w:r>
      <w:proofErr w:type="spellEnd"/>
      <w:r w:rsidR="00D93731">
        <w:t xml:space="preserve">, </w:t>
      </w:r>
      <w:r w:rsidR="00166A94">
        <w:t>als auch nach europäischem Recht wie das Vogelschutzgebiet Kehl-Helmlingen und das FFH-Gebiet Westliches Hanauerland und sogar nach internationalem Recht (</w:t>
      </w:r>
      <w:proofErr w:type="spellStart"/>
      <w:r w:rsidR="00166A94">
        <w:t>Ramsar</w:t>
      </w:r>
      <w:proofErr w:type="spellEnd"/>
      <w:r w:rsidR="00166A94">
        <w:t xml:space="preserve">-Gebiet). </w:t>
      </w:r>
      <w:r w:rsidR="00D93731">
        <w:t>Ein</w:t>
      </w:r>
      <w:r w:rsidR="00420C5A">
        <w:t xml:space="preserve"> Eingriff </w:t>
      </w:r>
      <w:r w:rsidR="00166A94">
        <w:t xml:space="preserve">in dieses Landschaftsgefüge hätte erhebliche Auswirkungen und </w:t>
      </w:r>
      <w:r w:rsidR="00420C5A">
        <w:t xml:space="preserve">würde </w:t>
      </w:r>
      <w:r w:rsidR="00166A94">
        <w:t>dieses nachhaltig zerstören. Er würde eine</w:t>
      </w:r>
      <w:r w:rsidR="00420C5A">
        <w:t xml:space="preserve"> </w:t>
      </w:r>
      <w:proofErr w:type="spellStart"/>
      <w:r w:rsidR="00420C5A">
        <w:t>Zerschandelung</w:t>
      </w:r>
      <w:proofErr w:type="spellEnd"/>
      <w:r w:rsidR="00420C5A">
        <w:t xml:space="preserve"> der Landschaft </w:t>
      </w:r>
      <w:r w:rsidR="00166A94">
        <w:t>darstellen</w:t>
      </w:r>
      <w:r w:rsidR="00420C5A">
        <w:t xml:space="preserve">. Die Rheinauen westlich des Dorfes </w:t>
      </w:r>
      <w:r w:rsidR="00A91D27">
        <w:t>wurden</w:t>
      </w:r>
      <w:r w:rsidR="00420C5A">
        <w:t xml:space="preserve"> bereits durch eine </w:t>
      </w:r>
      <w:r w:rsidR="009D2ABE">
        <w:t xml:space="preserve">sehr große </w:t>
      </w:r>
      <w:r w:rsidR="00420C5A">
        <w:t>Kiesabbaufläche</w:t>
      </w:r>
      <w:r w:rsidR="009D2ABE">
        <w:t>, die in den nächsten Jahren nochmals vergrößert werden soll, da für eine weitere Fläche bereits eine Konzession vorliegt,</w:t>
      </w:r>
      <w:r w:rsidR="00D2673F">
        <w:t xml:space="preserve"> zerstört und dauerhaft geschädigt. Einen zweiten Baggersee k</w:t>
      </w:r>
      <w:r w:rsidR="00A91D27">
        <w:t>ö</w:t>
      </w:r>
      <w:r w:rsidR="00D2673F">
        <w:t>nn</w:t>
      </w:r>
      <w:r w:rsidR="00A91D27">
        <w:t>te</w:t>
      </w:r>
      <w:r w:rsidR="00D2673F">
        <w:t xml:space="preserve"> die dortige Landschaft nicht mehr verkraften</w:t>
      </w:r>
      <w:r w:rsidR="000954F1">
        <w:t xml:space="preserve">, denn dann gäbe es fast nur noch Wasserflächen im Westen von Helmlingen, wahrlich kein </w:t>
      </w:r>
      <w:r w:rsidR="00A33F16">
        <w:t>schönes</w:t>
      </w:r>
      <w:r w:rsidR="000954F1">
        <w:t xml:space="preserve"> Landschaftsbild. </w:t>
      </w:r>
      <w:r w:rsidR="00A83B87">
        <w:t>Es ist außerdem zu berücksichtigen</w:t>
      </w:r>
      <w:r w:rsidR="00D2673F">
        <w:t xml:space="preserve">, </w:t>
      </w:r>
      <w:proofErr w:type="spellStart"/>
      <w:r w:rsidR="00D2673F">
        <w:t>daß</w:t>
      </w:r>
      <w:proofErr w:type="spellEnd"/>
      <w:r w:rsidR="00D2673F">
        <w:t xml:space="preserve"> die Landschaft  </w:t>
      </w:r>
      <w:r w:rsidR="00A83B87">
        <w:t>vor Jahren</w:t>
      </w:r>
      <w:r w:rsidR="00D2673F">
        <w:t xml:space="preserve"> durch den Bau der Staustufe </w:t>
      </w:r>
      <w:proofErr w:type="spellStart"/>
      <w:r w:rsidR="00D2673F">
        <w:lastRenderedPageBreak/>
        <w:t>Gamsbheim</w:t>
      </w:r>
      <w:proofErr w:type="spellEnd"/>
      <w:r w:rsidR="00D2673F">
        <w:t>/</w:t>
      </w:r>
      <w:proofErr w:type="spellStart"/>
      <w:r w:rsidR="00D2673F">
        <w:t>Freistett</w:t>
      </w:r>
      <w:proofErr w:type="spellEnd"/>
      <w:r w:rsidR="00D2673F">
        <w:t xml:space="preserve"> erheblich gelitten hatte. Es entstanden Hochwasserdämme, ein Rheinniederungskanal, der </w:t>
      </w:r>
      <w:r w:rsidR="00A83B87">
        <w:t>Rheinseitenkanal</w:t>
      </w:r>
      <w:r w:rsidR="00D2673F">
        <w:t xml:space="preserve"> und ein Rhein-</w:t>
      </w:r>
      <w:proofErr w:type="spellStart"/>
      <w:r w:rsidR="00D2673F">
        <w:t>Rench</w:t>
      </w:r>
      <w:proofErr w:type="spellEnd"/>
      <w:r w:rsidR="00D2673F">
        <w:t>-Seitenkanal wurde</w:t>
      </w:r>
      <w:r w:rsidR="00A91D27">
        <w:t>n</w:t>
      </w:r>
      <w:r w:rsidR="00D2673F">
        <w:t xml:space="preserve"> gebaut. </w:t>
      </w:r>
      <w:r w:rsidR="00A83B87">
        <w:t xml:space="preserve">Viel Wald, teilweise Altrheine und Grünland (Rheinvorland) </w:t>
      </w:r>
      <w:proofErr w:type="spellStart"/>
      <w:r w:rsidR="00A83B87">
        <w:t>mußten</w:t>
      </w:r>
      <w:proofErr w:type="spellEnd"/>
      <w:r w:rsidR="00A83B87">
        <w:t xml:space="preserve"> den baulichen Maßnahmen weichen. </w:t>
      </w:r>
      <w:r w:rsidR="000954F1">
        <w:t>Der Flächenverbrauch hatte enorme Ausmaße</w:t>
      </w:r>
      <w:r w:rsidR="00A83B87">
        <w:t xml:space="preserve"> und veränderte die Landschaft nachteilig. Zuvor hatten wir hingegen bildschöne typische Rheinauen.  </w:t>
      </w:r>
    </w:p>
    <w:p w:rsidR="00F00459" w:rsidRDefault="00F00459" w:rsidP="00F00459">
      <w:pPr>
        <w:ind w:left="720"/>
      </w:pPr>
      <w:r>
        <w:t xml:space="preserve">Im </w:t>
      </w:r>
      <w:proofErr w:type="spellStart"/>
      <w:proofErr w:type="gramStart"/>
      <w:r>
        <w:t>übrigen</w:t>
      </w:r>
      <w:proofErr w:type="spellEnd"/>
      <w:proofErr w:type="gramEnd"/>
      <w:r>
        <w:t xml:space="preserve"> erkenne ich mit der Ausweisung als Vorranggebiet für Kies und Sand auch einen Widerspruch gegen G (2) des Planentwurfs.</w:t>
      </w:r>
    </w:p>
    <w:p w:rsidR="000954F1" w:rsidRDefault="00E21389" w:rsidP="00303404">
      <w:pPr>
        <w:pStyle w:val="Listenabsatz"/>
        <w:numPr>
          <w:ilvl w:val="0"/>
          <w:numId w:val="1"/>
        </w:numPr>
      </w:pPr>
      <w:r>
        <w:t>Mit der</w:t>
      </w:r>
      <w:r w:rsidR="000954F1">
        <w:t xml:space="preserve"> </w:t>
      </w:r>
      <w:r w:rsidR="00F00459">
        <w:t>Festlegung</w:t>
      </w:r>
      <w:r w:rsidR="000954F1">
        <w:t xml:space="preserve"> von 19,3 Ha. Vorrangfläche zum Abbau von </w:t>
      </w:r>
      <w:proofErr w:type="spellStart"/>
      <w:r w:rsidR="00F00459">
        <w:t>mineralistischen</w:t>
      </w:r>
      <w:proofErr w:type="spellEnd"/>
      <w:r w:rsidR="00F00459">
        <w:t xml:space="preserve"> Rohstoffen</w:t>
      </w:r>
      <w:r w:rsidR="000954F1">
        <w:t xml:space="preserve"> </w:t>
      </w:r>
      <w:r>
        <w:t>ginge der</w:t>
      </w:r>
      <w:r w:rsidR="000954F1">
        <w:t xml:space="preserve"> Verlust </w:t>
      </w:r>
      <w:r>
        <w:t xml:space="preserve">von </w:t>
      </w:r>
      <w:r w:rsidR="0021338D">
        <w:t xml:space="preserve">wertvollem </w:t>
      </w:r>
      <w:r>
        <w:t>landwirtschaftliche</w:t>
      </w:r>
      <w:r w:rsidR="0021338D">
        <w:t>n</w:t>
      </w:r>
      <w:r>
        <w:t xml:space="preserve"> </w:t>
      </w:r>
      <w:r w:rsidR="0021338D">
        <w:t>Grund und Bodens</w:t>
      </w:r>
      <w:r>
        <w:t xml:space="preserve"> einher</w:t>
      </w:r>
      <w:r w:rsidR="0021338D">
        <w:t xml:space="preserve">. Der Wegfall </w:t>
      </w:r>
      <w:r w:rsidR="000168BA">
        <w:t>wäre</w:t>
      </w:r>
      <w:r w:rsidR="0021338D">
        <w:t xml:space="preserve"> </w:t>
      </w:r>
      <w:proofErr w:type="spellStart"/>
      <w:r w:rsidR="0021338D">
        <w:t>unwiderbringlich</w:t>
      </w:r>
      <w:proofErr w:type="spellEnd"/>
      <w:r w:rsidR="0021338D">
        <w:t xml:space="preserve"> und nicht ersetzbar</w:t>
      </w:r>
      <w:r w:rsidR="000168BA">
        <w:t>, zumal der Boden</w:t>
      </w:r>
      <w:r w:rsidR="0021338D">
        <w:t xml:space="preserve"> </w:t>
      </w:r>
      <w:r w:rsidR="000168BA">
        <w:t xml:space="preserve">auch </w:t>
      </w:r>
      <w:proofErr w:type="spellStart"/>
      <w:r w:rsidR="000168BA">
        <w:t>Wandort</w:t>
      </w:r>
      <w:proofErr w:type="spellEnd"/>
      <w:r w:rsidR="000168BA">
        <w:t xml:space="preserve"> der Tiere zwischen den umgebenden </w:t>
      </w:r>
      <w:proofErr w:type="spellStart"/>
      <w:r w:rsidR="004D43BF">
        <w:t>NSG</w:t>
      </w:r>
      <w:r w:rsidR="00F00459">
        <w:t>`e</w:t>
      </w:r>
      <w:proofErr w:type="spellEnd"/>
      <w:r w:rsidR="004D43BF">
        <w:t xml:space="preserve"> </w:t>
      </w:r>
      <w:proofErr w:type="spellStart"/>
      <w:r w:rsidR="000168BA">
        <w:t>Hinterwörth-Laast</w:t>
      </w:r>
      <w:proofErr w:type="spellEnd"/>
      <w:r w:rsidR="000168BA">
        <w:t xml:space="preserve"> und Mittelgrund ist. </w:t>
      </w:r>
      <w:r w:rsidR="00A33F16">
        <w:t>Landwirte</w:t>
      </w:r>
      <w:r w:rsidR="00C31F5C">
        <w:t xml:space="preserve"> des Dorfes</w:t>
      </w:r>
      <w:r w:rsidR="00F00459">
        <w:t>, die die Flächen vom Land gepachtet haben,</w:t>
      </w:r>
      <w:r w:rsidR="00A33F16">
        <w:t xml:space="preserve"> wären in ihrer Existenz </w:t>
      </w:r>
      <w:r w:rsidR="00F00459">
        <w:t xml:space="preserve">konkret </w:t>
      </w:r>
      <w:r w:rsidR="00A33F16">
        <w:t xml:space="preserve">bedroht. </w:t>
      </w:r>
      <w:r w:rsidR="000359E1">
        <w:t xml:space="preserve">In der Begründung zu Nr. 1.2.5 des Planentwurfs ist jedoch die Rede davon, dass für eine zukunftsfähige Landwirtschaft ausreichend Flächen zur Verfügung stehen sollen. Die Festlegung der Kiesabbaufläche reduziert hingegen nachweislich die landwirtschaftlichen Flächen für die Landwirte aus Helmlingen. Insoweit käme der Planentwurf den Vorgaben nicht nach. </w:t>
      </w:r>
    </w:p>
    <w:p w:rsidR="00A159E9" w:rsidRDefault="00A159E9" w:rsidP="00303404">
      <w:pPr>
        <w:pStyle w:val="Listenabsatz"/>
        <w:numPr>
          <w:ilvl w:val="0"/>
          <w:numId w:val="1"/>
        </w:numPr>
      </w:pPr>
      <w:r>
        <w:t xml:space="preserve">Mein Recht auf Erholung in der freien Landschaft würde durch die Ausweisung erheblich eingeschränkt werden. Der </w:t>
      </w:r>
      <w:proofErr w:type="spellStart"/>
      <w:r>
        <w:t>Gayling</w:t>
      </w:r>
      <w:proofErr w:type="spellEnd"/>
      <w:r>
        <w:t xml:space="preserve"> </w:t>
      </w:r>
      <w:r w:rsidR="004133D4">
        <w:t xml:space="preserve">gehört zum Naherholungsgebiet Rheinauen. Durch ihn führt auch der </w:t>
      </w:r>
      <w:r w:rsidR="00C31F5C">
        <w:t xml:space="preserve">viel befahrene Rheinradweg EV 15 </w:t>
      </w:r>
      <w:proofErr w:type="spellStart"/>
      <w:r w:rsidR="00C31F5C">
        <w:t>EuroVelo</w:t>
      </w:r>
      <w:proofErr w:type="spellEnd"/>
      <w:r w:rsidR="004133D4">
        <w:t>. Ein Baggersee würde</w:t>
      </w:r>
      <w:r>
        <w:t xml:space="preserve"> </w:t>
      </w:r>
      <w:r w:rsidR="00C31F5C">
        <w:t>nicht nur die</w:t>
      </w:r>
      <w:r>
        <w:t xml:space="preserve"> Erholungsfunktion </w:t>
      </w:r>
      <w:r w:rsidR="00C31F5C">
        <w:t xml:space="preserve">der Einheimischen sondern auch die der durchquerenden Radfahrer </w:t>
      </w:r>
      <w:r w:rsidR="004133D4">
        <w:t xml:space="preserve">wesentlich einschränken, wahrscheinlich sogar verlieren </w:t>
      </w:r>
      <w:proofErr w:type="gramStart"/>
      <w:r w:rsidR="004133D4">
        <w:t xml:space="preserve">lassen </w:t>
      </w:r>
      <w:r>
        <w:t>.</w:t>
      </w:r>
      <w:proofErr w:type="gramEnd"/>
      <w:r>
        <w:t xml:space="preserve"> Die Bewohner Helmlingens hätten westlich des Dorfes fast keine Möglichkeiten mehr, sich zu erholen. </w:t>
      </w:r>
      <w:r w:rsidR="00D028D9">
        <w:t xml:space="preserve">Da hierfür keine Daten erhoben wurden, ist der Entwurf rechtswidrig. </w:t>
      </w:r>
      <w:r>
        <w:t xml:space="preserve">      </w:t>
      </w:r>
    </w:p>
    <w:p w:rsidR="0021338D" w:rsidRDefault="0021338D" w:rsidP="00303404">
      <w:pPr>
        <w:pStyle w:val="Listenabsatz"/>
        <w:numPr>
          <w:ilvl w:val="0"/>
          <w:numId w:val="1"/>
        </w:numPr>
      </w:pPr>
      <w:r>
        <w:t xml:space="preserve">Das Gewann </w:t>
      </w:r>
      <w:r w:rsidR="0097002B">
        <w:t xml:space="preserve">Unterer </w:t>
      </w:r>
      <w:proofErr w:type="spellStart"/>
      <w:r>
        <w:t>Gayling</w:t>
      </w:r>
      <w:proofErr w:type="spellEnd"/>
      <w:r>
        <w:t xml:space="preserve"> ist Lebensraum vieler </w:t>
      </w:r>
      <w:r w:rsidR="00C31F5C">
        <w:t xml:space="preserve">seltener </w:t>
      </w:r>
      <w:r>
        <w:t xml:space="preserve">Tiere und Pflanzen. Deren Lebensraum </w:t>
      </w:r>
      <w:r w:rsidR="007607A3">
        <w:t xml:space="preserve">und </w:t>
      </w:r>
      <w:r>
        <w:t xml:space="preserve">Nahrungsgrundlage würde entzogen werden. </w:t>
      </w:r>
      <w:r w:rsidR="0097002B">
        <w:t>E</w:t>
      </w:r>
      <w:r w:rsidR="007607A3">
        <w:t>r</w:t>
      </w:r>
      <w:r w:rsidR="0097002B">
        <w:t xml:space="preserve"> ist Teil des Vogelschutzgebiets Kehl-Helmlingen und des FFH-Gebiets Westliches Hanauerland</w:t>
      </w:r>
      <w:r w:rsidR="007607A3">
        <w:t xml:space="preserve"> mit dem Fließgewässer Rheinniederungskanal</w:t>
      </w:r>
      <w:r w:rsidR="00C31F5C">
        <w:t xml:space="preserve"> – vgl. Nr. 1 -</w:t>
      </w:r>
      <w:r w:rsidR="0097002B">
        <w:t xml:space="preserve">. </w:t>
      </w:r>
      <w:r>
        <w:t xml:space="preserve">Insbesondere der durch das Vorranggebiet fließende Rheinniederungskanal beherbergt eine reiche Flora und Fauna. Ein Wegfall hätte erhebliche Gefährdungen </w:t>
      </w:r>
      <w:r w:rsidR="007607A3">
        <w:t xml:space="preserve">nicht nur für die dort lebenden Tiere und Pflanzen </w:t>
      </w:r>
      <w:r>
        <w:t>zur Folge.</w:t>
      </w:r>
      <w:r w:rsidR="007607A3">
        <w:t xml:space="preserve"> Auch die Tier- und Pflanzenwelt der angrenzenden </w:t>
      </w:r>
      <w:proofErr w:type="spellStart"/>
      <w:r w:rsidR="007607A3">
        <w:t>N</w:t>
      </w:r>
      <w:r w:rsidR="004D43BF">
        <w:t>sG`e</w:t>
      </w:r>
      <w:proofErr w:type="spellEnd"/>
      <w:r w:rsidR="004D43BF">
        <w:t xml:space="preserve"> </w:t>
      </w:r>
      <w:proofErr w:type="spellStart"/>
      <w:r w:rsidR="007607A3">
        <w:t>Hinterwörth-Laast</w:t>
      </w:r>
      <w:proofErr w:type="spellEnd"/>
      <w:r w:rsidR="007607A3">
        <w:t xml:space="preserve"> und Mittelgrund wäre konkret gefährdet.</w:t>
      </w:r>
      <w:r w:rsidR="00D028D9">
        <w:t xml:space="preserve"> </w:t>
      </w:r>
      <w:r w:rsidR="00B65CD3">
        <w:t xml:space="preserve">Da die Datengrundlagen des Artenschutzes außerdem nicht ausreichend erhoben wurden, ist die Ausweisung der vorgesehenen Fläche rechtswidrig. </w:t>
      </w:r>
    </w:p>
    <w:p w:rsidR="00A91D27" w:rsidRDefault="00A91D27" w:rsidP="00303404">
      <w:pPr>
        <w:pStyle w:val="Listenabsatz"/>
        <w:numPr>
          <w:ilvl w:val="0"/>
          <w:numId w:val="1"/>
        </w:numPr>
      </w:pPr>
      <w:r>
        <w:t>Es widerspricht de</w:t>
      </w:r>
      <w:r w:rsidR="00A13478">
        <w:t xml:space="preserve">m Sinn und Zweck des Schutzgebietsnetzes Natura2000, wenn dieses zerschnitten anstatt vernetzt würde. Dies wäre hier der Fall, denn das Vorranggebiet für den Kiesabbau liegt unmittelbar zwischen den </w:t>
      </w:r>
      <w:proofErr w:type="spellStart"/>
      <w:r w:rsidR="00A13478">
        <w:t>NSG`en</w:t>
      </w:r>
      <w:proofErr w:type="spellEnd"/>
      <w:r w:rsidR="00A13478">
        <w:t xml:space="preserve"> Mittelgrund und </w:t>
      </w:r>
      <w:proofErr w:type="spellStart"/>
      <w:r w:rsidR="00A13478">
        <w:t>Hinterwörth-Laast</w:t>
      </w:r>
      <w:proofErr w:type="spellEnd"/>
      <w:r w:rsidR="00EC3AB5">
        <w:t xml:space="preserve"> und direkt innerhalb eines Regionalen Grünzuges</w:t>
      </w:r>
      <w:r w:rsidR="00A13478">
        <w:t xml:space="preserve">. </w:t>
      </w:r>
      <w:r>
        <w:t xml:space="preserve"> </w:t>
      </w:r>
      <w:r w:rsidR="00AA2C20">
        <w:t>Mit den Grundsätzen nach Nr. 1.2. 5 des Planentwurfs wäre dies nicht vereinbar.</w:t>
      </w:r>
      <w:r>
        <w:t xml:space="preserve">          </w:t>
      </w:r>
    </w:p>
    <w:p w:rsidR="007607A3" w:rsidRDefault="007607A3" w:rsidP="00303404">
      <w:pPr>
        <w:pStyle w:val="Listenabsatz"/>
        <w:numPr>
          <w:ilvl w:val="0"/>
          <w:numId w:val="1"/>
        </w:numPr>
      </w:pPr>
      <w:r>
        <w:t>Die Grundwasservorkommen wären durch die Ausbaggerung konkret gefährdet.</w:t>
      </w:r>
      <w:r w:rsidR="00021BEF">
        <w:t xml:space="preserve"> </w:t>
      </w:r>
      <w:proofErr w:type="spellStart"/>
      <w:r w:rsidR="00021BEF">
        <w:t>Grundwasserstandsänderungen</w:t>
      </w:r>
      <w:proofErr w:type="spellEnd"/>
      <w:r w:rsidR="00021BEF">
        <w:t xml:space="preserve"> im Umfeld des entstehenden Sees wären nicht abschätzbar.</w:t>
      </w:r>
      <w:r w:rsidR="00D028D9">
        <w:t xml:space="preserve"> </w:t>
      </w:r>
    </w:p>
    <w:p w:rsidR="0021338D" w:rsidRDefault="007607A3" w:rsidP="00303404">
      <w:pPr>
        <w:pStyle w:val="Listenabsatz"/>
        <w:numPr>
          <w:ilvl w:val="0"/>
          <w:numId w:val="1"/>
        </w:numPr>
      </w:pPr>
      <w:r>
        <w:t xml:space="preserve"> </w:t>
      </w:r>
      <w:r w:rsidR="00021BEF">
        <w:t xml:space="preserve">Als Folge des Klimawandels nimmt die Gefahr eines Jahrhunderthochwassers auch für Helmlingen sehr stark zu. </w:t>
      </w:r>
      <w:r w:rsidR="00AF02C7">
        <w:t xml:space="preserve">Zu diesem Zweck sind nach Nr. 3.4 Vorranggebiete für den vorbeugenden Hochwasserschutz vorgesehen. </w:t>
      </w:r>
      <w:r w:rsidR="00021BEF">
        <w:t xml:space="preserve">Die </w:t>
      </w:r>
      <w:r w:rsidR="00AF02C7">
        <w:t>geplante</w:t>
      </w:r>
      <w:r w:rsidR="00021BEF">
        <w:t xml:space="preserve"> Kiesabbaufläche </w:t>
      </w:r>
      <w:r w:rsidR="00AF02C7">
        <w:t xml:space="preserve">liegt innerhalb einer solchen Fläche. Dort ist kein Rohstoffabbau möglich. Eine anderslautende Darstellung der Raumnutzungskarte ist nicht erkennbar und wäre außerdem fehlerhaft. Den </w:t>
      </w:r>
      <w:proofErr w:type="spellStart"/>
      <w:r w:rsidR="00AF02C7">
        <w:t>Gayling</w:t>
      </w:r>
      <w:proofErr w:type="spellEnd"/>
      <w:r w:rsidR="00AF02C7">
        <w:t xml:space="preserve"> </w:t>
      </w:r>
      <w:r w:rsidR="00AF02C7">
        <w:lastRenderedPageBreak/>
        <w:t xml:space="preserve">könnte man nicht isoliert als </w:t>
      </w:r>
      <w:r w:rsidR="00814D06">
        <w:t>h</w:t>
      </w:r>
      <w:r w:rsidR="00AF02C7">
        <w:t xml:space="preserve">ochwasserfreie Zone betrachten, da die Pläne der Wasserverwaltung auch den </w:t>
      </w:r>
      <w:proofErr w:type="spellStart"/>
      <w:r w:rsidR="00AF02C7">
        <w:t>Hinterwörth</w:t>
      </w:r>
      <w:proofErr w:type="spellEnd"/>
      <w:r w:rsidR="00AF02C7">
        <w:t xml:space="preserve"> erfassen. Dieser ist nördlich zum </w:t>
      </w:r>
      <w:proofErr w:type="spellStart"/>
      <w:r w:rsidR="00AF02C7">
        <w:t>Gayling</w:t>
      </w:r>
      <w:proofErr w:type="spellEnd"/>
      <w:r w:rsidR="00AF02C7">
        <w:t xml:space="preserve"> hin offen</w:t>
      </w:r>
      <w:r w:rsidR="00814D06">
        <w:t xml:space="preserve"> und damit wäre der </w:t>
      </w:r>
      <w:proofErr w:type="spellStart"/>
      <w:r w:rsidR="00814D06">
        <w:t>Gayling</w:t>
      </w:r>
      <w:proofErr w:type="spellEnd"/>
      <w:r w:rsidR="00814D06">
        <w:t xml:space="preserve"> auch potentielle Rückhaltefläche</w:t>
      </w:r>
      <w:r w:rsidR="00AF02C7">
        <w:t xml:space="preserve">. </w:t>
      </w:r>
      <w:r w:rsidR="00021BEF">
        <w:t xml:space="preserve"> </w:t>
      </w:r>
      <w:r w:rsidR="000B41B1">
        <w:tab/>
      </w:r>
    </w:p>
    <w:p w:rsidR="00D028D9" w:rsidRDefault="00D028D9" w:rsidP="00303404">
      <w:pPr>
        <w:pStyle w:val="Listenabsatz"/>
        <w:numPr>
          <w:ilvl w:val="0"/>
          <w:numId w:val="1"/>
        </w:numPr>
      </w:pPr>
      <w:r>
        <w:t xml:space="preserve">Die Erhaltung der natürlichen Lebensgrundlagen hat Verfassungsrang – vgl. Art. 20a Grundgesetz -. </w:t>
      </w:r>
      <w:r w:rsidR="00A33F16">
        <w:t xml:space="preserve">Die Schutzgüter Mensch, Boden, </w:t>
      </w:r>
      <w:r w:rsidR="004A4BE1">
        <w:t>Wasser, Tiere und Pflanzen, Klima/Luft und Kulturgüter sind höherwertiger als die Festlegung eines Gebietes für den Rohstoffabbau</w:t>
      </w:r>
      <w:r>
        <w:t xml:space="preserve"> im Gewann Unterer </w:t>
      </w:r>
      <w:proofErr w:type="spellStart"/>
      <w:r>
        <w:t>Gayling</w:t>
      </w:r>
      <w:proofErr w:type="spellEnd"/>
      <w:r>
        <w:t xml:space="preserve">. </w:t>
      </w:r>
    </w:p>
    <w:p w:rsidR="00D028D9" w:rsidRDefault="00D028D9" w:rsidP="00303404">
      <w:pPr>
        <w:pStyle w:val="Listenabsatz"/>
        <w:numPr>
          <w:ilvl w:val="0"/>
          <w:numId w:val="1"/>
        </w:numPr>
      </w:pPr>
      <w:r>
        <w:t xml:space="preserve">Es wäre unverhältnismäßig, </w:t>
      </w:r>
      <w:r w:rsidR="000B41B1">
        <w:t>dem kleinen Helmlingen eine</w:t>
      </w:r>
      <w:r>
        <w:t xml:space="preserve"> </w:t>
      </w:r>
      <w:r w:rsidR="000B41B1">
        <w:t>zweite große Kiesabbaufläche zuzuweisen</w:t>
      </w:r>
      <w:r w:rsidR="00814D06">
        <w:t xml:space="preserve"> und verstieße gegen das Willkürverbot</w:t>
      </w:r>
      <w:r w:rsidR="000B41B1">
        <w:t xml:space="preserve">. Hinzu kommt, </w:t>
      </w:r>
      <w:proofErr w:type="spellStart"/>
      <w:r w:rsidR="000B41B1">
        <w:t>daß</w:t>
      </w:r>
      <w:proofErr w:type="spellEnd"/>
      <w:r w:rsidR="000B41B1">
        <w:t xml:space="preserve"> i</w:t>
      </w:r>
      <w:r w:rsidR="000B41B1" w:rsidRPr="000B41B1">
        <w:t>m Umkreis von bis zu 2 km eine Erweiterung (Abbaugebiet) und ein Neuaufschluss (Sicherungsgebiet) vorgesehen</w:t>
      </w:r>
      <w:r w:rsidR="000B41B1">
        <w:t xml:space="preserve"> sind. Diese Anhäufung verstößt gegen den Verhältnismäßigkeitsgrundsatz.</w:t>
      </w:r>
    </w:p>
    <w:p w:rsidR="00814D06" w:rsidRDefault="00814D06" w:rsidP="00814D06">
      <w:r>
        <w:t>Mit freundlichen Grüßen</w:t>
      </w:r>
    </w:p>
    <w:sectPr w:rsidR="00814D06" w:rsidSect="00834E4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0971"/>
    <w:multiLevelType w:val="hybridMultilevel"/>
    <w:tmpl w:val="B35ED1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359D3"/>
    <w:rsid w:val="000168BA"/>
    <w:rsid w:val="00021BEF"/>
    <w:rsid w:val="000359E1"/>
    <w:rsid w:val="00063449"/>
    <w:rsid w:val="000954F1"/>
    <w:rsid w:val="000B41B1"/>
    <w:rsid w:val="000D3AC7"/>
    <w:rsid w:val="00164220"/>
    <w:rsid w:val="00166A94"/>
    <w:rsid w:val="001D2691"/>
    <w:rsid w:val="00206AC1"/>
    <w:rsid w:val="0021338D"/>
    <w:rsid w:val="00267A4D"/>
    <w:rsid w:val="002C5AF4"/>
    <w:rsid w:val="00303404"/>
    <w:rsid w:val="00334041"/>
    <w:rsid w:val="003F42C6"/>
    <w:rsid w:val="004133D4"/>
    <w:rsid w:val="00420C5A"/>
    <w:rsid w:val="004A4BE1"/>
    <w:rsid w:val="004B0FEB"/>
    <w:rsid w:val="004D43BF"/>
    <w:rsid w:val="0069481E"/>
    <w:rsid w:val="006E096B"/>
    <w:rsid w:val="006E14A9"/>
    <w:rsid w:val="007568CD"/>
    <w:rsid w:val="007607A3"/>
    <w:rsid w:val="00814D06"/>
    <w:rsid w:val="00834E4C"/>
    <w:rsid w:val="008359D3"/>
    <w:rsid w:val="00904236"/>
    <w:rsid w:val="00936E16"/>
    <w:rsid w:val="0097002B"/>
    <w:rsid w:val="009D2ABE"/>
    <w:rsid w:val="00A13478"/>
    <w:rsid w:val="00A159E9"/>
    <w:rsid w:val="00A33F16"/>
    <w:rsid w:val="00A71873"/>
    <w:rsid w:val="00A83B87"/>
    <w:rsid w:val="00A875A5"/>
    <w:rsid w:val="00A91D27"/>
    <w:rsid w:val="00AA2C20"/>
    <w:rsid w:val="00AF02C7"/>
    <w:rsid w:val="00B65CD3"/>
    <w:rsid w:val="00B7494B"/>
    <w:rsid w:val="00C05AD6"/>
    <w:rsid w:val="00C31F5C"/>
    <w:rsid w:val="00D028D9"/>
    <w:rsid w:val="00D2673F"/>
    <w:rsid w:val="00D93731"/>
    <w:rsid w:val="00DC0D15"/>
    <w:rsid w:val="00DF7B1D"/>
    <w:rsid w:val="00E21389"/>
    <w:rsid w:val="00EC3AB5"/>
    <w:rsid w:val="00F004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E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3404"/>
    <w:pPr>
      <w:ind w:left="720"/>
      <w:contextualSpacing/>
    </w:pPr>
  </w:style>
  <w:style w:type="character" w:styleId="Hyperlink">
    <w:name w:val="Hyperlink"/>
    <w:basedOn w:val="Absatz-Standardschriftart"/>
    <w:uiPriority w:val="99"/>
    <w:semiHidden/>
    <w:unhideWhenUsed/>
    <w:rsid w:val="004133D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3</cp:revision>
  <dcterms:created xsi:type="dcterms:W3CDTF">2013-12-03T08:54:00Z</dcterms:created>
  <dcterms:modified xsi:type="dcterms:W3CDTF">2013-12-06T10:33:00Z</dcterms:modified>
</cp:coreProperties>
</file>